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3"/>
        <w:gridCol w:w="4519"/>
      </w:tblGrid>
      <w:tr w:rsidR="0000476F" w:rsidRPr="00AE2569" w14:paraId="56CE01F5" w14:textId="77777777" w:rsidTr="0000476F">
        <w:tc>
          <w:tcPr>
            <w:tcW w:w="4606" w:type="dxa"/>
          </w:tcPr>
          <w:p w14:paraId="60958524" w14:textId="77777777" w:rsidR="0000476F" w:rsidRPr="00AE2569" w:rsidRDefault="0000476F">
            <w:pPr>
              <w:rPr>
                <w:rFonts w:ascii="Lucida Sans" w:hAnsi="Lucida Sans"/>
              </w:rPr>
            </w:pPr>
            <w:r w:rsidRPr="00AE2569">
              <w:rPr>
                <w:rFonts w:ascii="Lucida Sans" w:hAnsi="Lucida Sans"/>
                <w:noProof/>
              </w:rPr>
              <w:drawing>
                <wp:inline distT="0" distB="0" distL="0" distR="0" wp14:anchorId="1B0F68B9" wp14:editId="393137AE">
                  <wp:extent cx="1752600" cy="1380646"/>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BC Gesvres.jpg"/>
                          <pic:cNvPicPr/>
                        </pic:nvPicPr>
                        <pic:blipFill>
                          <a:blip r:embed="rId5">
                            <a:extLst>
                              <a:ext uri="{28A0092B-C50C-407E-A947-70E740481C1C}">
                                <a14:useLocalDpi xmlns:a14="http://schemas.microsoft.com/office/drawing/2010/main" val="0"/>
                              </a:ext>
                            </a:extLst>
                          </a:blip>
                          <a:stretch>
                            <a:fillRect/>
                          </a:stretch>
                        </pic:blipFill>
                        <pic:spPr>
                          <a:xfrm>
                            <a:off x="0" y="0"/>
                            <a:ext cx="1758601" cy="1385374"/>
                          </a:xfrm>
                          <a:prstGeom prst="rect">
                            <a:avLst/>
                          </a:prstGeom>
                        </pic:spPr>
                      </pic:pic>
                    </a:graphicData>
                  </a:graphic>
                </wp:inline>
              </w:drawing>
            </w:r>
          </w:p>
        </w:tc>
        <w:tc>
          <w:tcPr>
            <w:tcW w:w="4606" w:type="dxa"/>
            <w:vAlign w:val="center"/>
          </w:tcPr>
          <w:p w14:paraId="63219C5A" w14:textId="5B51AEA1" w:rsidR="0000476F" w:rsidRPr="00AE2569" w:rsidRDefault="00AE2569" w:rsidP="0000476F">
            <w:pPr>
              <w:jc w:val="center"/>
              <w:rPr>
                <w:rFonts w:ascii="Lucida Sans" w:hAnsi="Lucida Sans"/>
                <w:b/>
                <w:color w:val="0070C0"/>
                <w:sz w:val="32"/>
              </w:rPr>
            </w:pPr>
            <w:r w:rsidRPr="00AE2569">
              <w:rPr>
                <w:rFonts w:ascii="Lucida Sans" w:hAnsi="Lucida Sans"/>
                <w:b/>
                <w:color w:val="0070C0"/>
                <w:sz w:val="32"/>
              </w:rPr>
              <w:t>Règlement intérieur</w:t>
            </w:r>
          </w:p>
          <w:p w14:paraId="4471A4D9" w14:textId="0F7F2611" w:rsidR="006C4CBD" w:rsidRPr="00AE2569" w:rsidRDefault="006C4CBD" w:rsidP="006C4CBD">
            <w:pPr>
              <w:jc w:val="center"/>
              <w:rPr>
                <w:rFonts w:ascii="Lucida Sans" w:hAnsi="Lucida Sans"/>
              </w:rPr>
            </w:pPr>
          </w:p>
        </w:tc>
      </w:tr>
    </w:tbl>
    <w:p w14:paraId="382DE7C6" w14:textId="77777777" w:rsidR="00D00B52" w:rsidRPr="00AE2569" w:rsidRDefault="004F1B3D">
      <w:pPr>
        <w:rPr>
          <w:rFonts w:ascii="Lucida Sans" w:hAnsi="Lucida Sans"/>
        </w:rPr>
      </w:pPr>
    </w:p>
    <w:p w14:paraId="53BB550D" w14:textId="04D3ED69" w:rsidR="006C4CBD" w:rsidRPr="00AE2569" w:rsidRDefault="006C4CBD" w:rsidP="004E53DA">
      <w:pPr>
        <w:rPr>
          <w:rFonts w:ascii="Lucida Sans" w:hAnsi="Lucida Sans"/>
          <w:sz w:val="28"/>
          <w:szCs w:val="28"/>
        </w:rPr>
      </w:pPr>
    </w:p>
    <w:p w14:paraId="01A711D9" w14:textId="2C4501C8" w:rsidR="00AE2569" w:rsidRDefault="00AE2569" w:rsidP="00AE2569">
      <w:pPr>
        <w:pStyle w:val="Default"/>
        <w:rPr>
          <w:rFonts w:ascii="Lucida Sans" w:hAnsi="Lucida Sans"/>
          <w:sz w:val="23"/>
          <w:szCs w:val="23"/>
        </w:rPr>
      </w:pPr>
      <w:r w:rsidRPr="00AE2569">
        <w:rPr>
          <w:rFonts w:ascii="Lucida Sans" w:hAnsi="Lucida Sans"/>
          <w:sz w:val="23"/>
          <w:szCs w:val="23"/>
        </w:rPr>
        <w:t xml:space="preserve">Il est demandé à chaque adhérent d’avoir une attitude </w:t>
      </w:r>
      <w:r w:rsidRPr="00AE2569">
        <w:rPr>
          <w:rFonts w:ascii="Lucida Sans" w:hAnsi="Lucida Sans"/>
          <w:b/>
          <w:bCs/>
          <w:sz w:val="23"/>
          <w:szCs w:val="23"/>
        </w:rPr>
        <w:t xml:space="preserve">de respect et d’écoute </w:t>
      </w:r>
      <w:r w:rsidRPr="00AE2569">
        <w:rPr>
          <w:rFonts w:ascii="Lucida Sans" w:hAnsi="Lucida Sans"/>
          <w:sz w:val="23"/>
          <w:szCs w:val="23"/>
        </w:rPr>
        <w:t xml:space="preserve">envers les divers responsables du club et envers les autres licenciés. Il doit adopter un comportement responsable sur les terrains </w:t>
      </w:r>
      <w:r w:rsidR="00EB344A">
        <w:rPr>
          <w:rFonts w:ascii="Lucida Sans" w:hAnsi="Lucida Sans"/>
          <w:sz w:val="23"/>
          <w:szCs w:val="23"/>
        </w:rPr>
        <w:t>(terrains du HBC Gesvres ou lors des déplacements</w:t>
      </w:r>
      <w:r w:rsidR="00DD1C32">
        <w:rPr>
          <w:rFonts w:ascii="Lucida Sans" w:hAnsi="Lucida Sans"/>
          <w:sz w:val="23"/>
          <w:szCs w:val="23"/>
        </w:rPr>
        <w:t xml:space="preserve"> dans d’autres clubs</w:t>
      </w:r>
      <w:r w:rsidR="00EB344A">
        <w:rPr>
          <w:rFonts w:ascii="Lucida Sans" w:hAnsi="Lucida Sans"/>
          <w:sz w:val="23"/>
          <w:szCs w:val="23"/>
        </w:rPr>
        <w:t xml:space="preserve">) </w:t>
      </w:r>
      <w:r w:rsidRPr="00AE2569">
        <w:rPr>
          <w:rFonts w:ascii="Lucida Sans" w:hAnsi="Lucida Sans"/>
          <w:sz w:val="23"/>
          <w:szCs w:val="23"/>
        </w:rPr>
        <w:t>et au sein du club. Toutes attitudes antisportives, verbales ou physiques, envers l’adversaire, l’arbitre, les managers, les spectateurs, les partenaires</w:t>
      </w:r>
      <w:r>
        <w:rPr>
          <w:rFonts w:ascii="Lucida Sans" w:hAnsi="Lucida Sans"/>
          <w:sz w:val="23"/>
          <w:szCs w:val="23"/>
        </w:rPr>
        <w:t>, les coachs</w:t>
      </w:r>
      <w:r w:rsidRPr="00AE2569">
        <w:rPr>
          <w:rFonts w:ascii="Lucida Sans" w:hAnsi="Lucida Sans"/>
          <w:sz w:val="23"/>
          <w:szCs w:val="23"/>
        </w:rPr>
        <w:t xml:space="preserve"> ou le matériel sont interdites. </w:t>
      </w:r>
    </w:p>
    <w:p w14:paraId="1C8A17EA" w14:textId="7A5F1EA9" w:rsidR="00EB344A" w:rsidRPr="00AE2569" w:rsidRDefault="00AE2569" w:rsidP="00AE2569">
      <w:pPr>
        <w:pStyle w:val="Default"/>
        <w:rPr>
          <w:rFonts w:ascii="Lucida Sans" w:hAnsi="Lucida Sans"/>
          <w:sz w:val="23"/>
          <w:szCs w:val="23"/>
        </w:rPr>
      </w:pPr>
      <w:r>
        <w:rPr>
          <w:rFonts w:ascii="Lucida Sans" w:hAnsi="Lucida Sans"/>
          <w:sz w:val="23"/>
          <w:szCs w:val="23"/>
        </w:rPr>
        <w:t xml:space="preserve">Lors des matchs, le responsable de salle se réserve le droit de demander aux personnes ne respectant pas ces règles de quitter la salle. </w:t>
      </w:r>
    </w:p>
    <w:p w14:paraId="4B4F493E" w14:textId="77777777" w:rsidR="00AE2569" w:rsidRDefault="00AE2569" w:rsidP="00AE2569">
      <w:pPr>
        <w:pStyle w:val="Default"/>
        <w:rPr>
          <w:rFonts w:ascii="Segoe UI Symbol" w:hAnsi="Segoe UI Symbol" w:cs="Segoe UI Symbol"/>
          <w:sz w:val="23"/>
          <w:szCs w:val="23"/>
        </w:rPr>
      </w:pPr>
    </w:p>
    <w:p w14:paraId="01647220" w14:textId="67A54B86" w:rsidR="00AE2569" w:rsidRPr="00AE2569" w:rsidRDefault="00AE2569" w:rsidP="00AE2569">
      <w:pPr>
        <w:pStyle w:val="Default"/>
        <w:rPr>
          <w:rFonts w:ascii="Lucida Sans" w:hAnsi="Lucida Sans"/>
          <w:sz w:val="23"/>
          <w:szCs w:val="23"/>
        </w:rPr>
      </w:pPr>
      <w:r w:rsidRPr="00AE2569">
        <w:rPr>
          <w:rFonts w:ascii="Segoe UI Symbol" w:hAnsi="Segoe UI Symbol" w:cs="Segoe UI Symbol"/>
          <w:sz w:val="23"/>
          <w:szCs w:val="23"/>
        </w:rPr>
        <w:t>➢</w:t>
      </w:r>
      <w:r w:rsidRPr="00AE2569">
        <w:rPr>
          <w:rFonts w:ascii="Lucida Sans" w:hAnsi="Lucida Sans" w:cs="Wingdings"/>
          <w:sz w:val="23"/>
          <w:szCs w:val="23"/>
        </w:rPr>
        <w:t xml:space="preserve"> </w:t>
      </w:r>
      <w:r w:rsidRPr="002B73F7">
        <w:rPr>
          <w:rFonts w:ascii="Lucida Sans" w:hAnsi="Lucida Sans"/>
          <w:b/>
          <w:bCs/>
          <w:color w:val="0070C0"/>
          <w:sz w:val="23"/>
          <w:szCs w:val="23"/>
        </w:rPr>
        <w:t xml:space="preserve">Entraînements et matches </w:t>
      </w:r>
      <w:r w:rsidRPr="002B73F7">
        <w:rPr>
          <w:rFonts w:ascii="Lucida Sans" w:hAnsi="Lucida Sans"/>
          <w:color w:val="0070C0"/>
          <w:sz w:val="23"/>
          <w:szCs w:val="23"/>
        </w:rPr>
        <w:t xml:space="preserve">: </w:t>
      </w:r>
      <w:r w:rsidRPr="00AE2569">
        <w:rPr>
          <w:rFonts w:ascii="Lucida Sans" w:hAnsi="Lucida Sans"/>
          <w:sz w:val="23"/>
          <w:szCs w:val="23"/>
        </w:rPr>
        <w:t xml:space="preserve">Les horaires d’entraînement sont fixés en début de saison par le club. Il convient de préciser que les entraîneurs sont responsables des jeunes uniquement pendant ces horaires. Pour les licenciés mineurs, </w:t>
      </w:r>
      <w:r w:rsidRPr="00AE2569">
        <w:rPr>
          <w:rFonts w:ascii="Lucida Sans" w:hAnsi="Lucida Sans"/>
          <w:b/>
          <w:bCs/>
          <w:sz w:val="23"/>
          <w:szCs w:val="23"/>
        </w:rPr>
        <w:t xml:space="preserve">les familles doivent s’assurer de la présence de l’entraîneur </w:t>
      </w:r>
      <w:r w:rsidRPr="00AE2569">
        <w:rPr>
          <w:rFonts w:ascii="Lucida Sans" w:hAnsi="Lucida Sans"/>
          <w:sz w:val="23"/>
          <w:szCs w:val="23"/>
        </w:rPr>
        <w:t xml:space="preserve">; les trajets sont de la responsabilité entière des parents. Les parents autorisant leur enfant à venir seul prennent l’entière responsabilité jusqu’à leur retour en cas d’absence de l’entraineur. </w:t>
      </w:r>
    </w:p>
    <w:p w14:paraId="5C7E7166" w14:textId="77777777" w:rsidR="005602B8" w:rsidRDefault="005602B8" w:rsidP="00AE2569">
      <w:pPr>
        <w:pStyle w:val="Default"/>
        <w:rPr>
          <w:rFonts w:ascii="Lucida Sans" w:hAnsi="Lucida Sans"/>
          <w:b/>
          <w:bCs/>
          <w:sz w:val="23"/>
          <w:szCs w:val="23"/>
        </w:rPr>
      </w:pPr>
    </w:p>
    <w:p w14:paraId="057AE343" w14:textId="1FB421B9" w:rsidR="00AE2569" w:rsidRDefault="00AE2569" w:rsidP="00AE2569">
      <w:pPr>
        <w:pStyle w:val="Default"/>
        <w:rPr>
          <w:rFonts w:ascii="Lucida Sans" w:hAnsi="Lucida Sans"/>
          <w:sz w:val="23"/>
          <w:szCs w:val="23"/>
        </w:rPr>
      </w:pPr>
      <w:r w:rsidRPr="00AE2569">
        <w:rPr>
          <w:rFonts w:ascii="Lucida Sans" w:hAnsi="Lucida Sans"/>
          <w:b/>
          <w:bCs/>
          <w:sz w:val="23"/>
          <w:szCs w:val="23"/>
        </w:rPr>
        <w:t>La présence aux matches et aux entraînements est obligatoire</w:t>
      </w:r>
      <w:r w:rsidRPr="00AE2569">
        <w:rPr>
          <w:rFonts w:ascii="Lucida Sans" w:hAnsi="Lucida Sans"/>
          <w:sz w:val="23"/>
          <w:szCs w:val="23"/>
        </w:rPr>
        <w:t xml:space="preserve">. Toutefois en </w:t>
      </w:r>
      <w:proofErr w:type="gramStart"/>
      <w:r w:rsidRPr="00AE2569">
        <w:rPr>
          <w:rFonts w:ascii="Lucida Sans" w:hAnsi="Lucida Sans"/>
          <w:sz w:val="23"/>
          <w:szCs w:val="23"/>
        </w:rPr>
        <w:t>cas</w:t>
      </w:r>
      <w:proofErr w:type="gramEnd"/>
      <w:r w:rsidRPr="00AE2569">
        <w:rPr>
          <w:rFonts w:ascii="Lucida Sans" w:hAnsi="Lucida Sans"/>
          <w:sz w:val="23"/>
          <w:szCs w:val="23"/>
        </w:rPr>
        <w:t xml:space="preserve"> d’empêchement que ce soit pour le match ou pour l’entraînement, le joueur est tenu de prévenir, au minimum la veille, son responsable d’équipe et son entraîneur</w:t>
      </w:r>
      <w:r w:rsidR="002B73F7">
        <w:rPr>
          <w:rFonts w:ascii="Lucida Sans" w:hAnsi="Lucida Sans"/>
          <w:sz w:val="23"/>
          <w:szCs w:val="23"/>
        </w:rPr>
        <w:t>.</w:t>
      </w:r>
    </w:p>
    <w:p w14:paraId="1BA18D3D" w14:textId="77777777" w:rsidR="005602B8" w:rsidRDefault="005602B8" w:rsidP="00AE2569">
      <w:pPr>
        <w:pStyle w:val="Default"/>
        <w:rPr>
          <w:rFonts w:ascii="Lucida Sans" w:hAnsi="Lucida Sans"/>
          <w:sz w:val="23"/>
          <w:szCs w:val="23"/>
        </w:rPr>
      </w:pPr>
    </w:p>
    <w:p w14:paraId="1B6A5479" w14:textId="5034AE47" w:rsidR="00EE744C" w:rsidRDefault="00EE744C" w:rsidP="00AE2569">
      <w:pPr>
        <w:pStyle w:val="Default"/>
        <w:rPr>
          <w:rFonts w:ascii="Lucida Sans" w:hAnsi="Lucida Sans"/>
          <w:b/>
          <w:bCs/>
          <w:sz w:val="23"/>
          <w:szCs w:val="23"/>
        </w:rPr>
      </w:pPr>
      <w:r>
        <w:rPr>
          <w:rFonts w:ascii="Lucida Sans" w:hAnsi="Lucida Sans"/>
          <w:sz w:val="23"/>
          <w:szCs w:val="23"/>
        </w:rPr>
        <w:t>Les joueurs à partir de la -12M</w:t>
      </w:r>
      <w:r w:rsidR="005602B8">
        <w:rPr>
          <w:rFonts w:ascii="Lucida Sans" w:hAnsi="Lucida Sans"/>
          <w:sz w:val="23"/>
          <w:szCs w:val="23"/>
        </w:rPr>
        <w:t xml:space="preserve"> / -13F</w:t>
      </w:r>
      <w:r>
        <w:rPr>
          <w:rFonts w:ascii="Lucida Sans" w:hAnsi="Lucida Sans"/>
          <w:sz w:val="23"/>
          <w:szCs w:val="23"/>
        </w:rPr>
        <w:t xml:space="preserve"> peuvent aussi être amenés à arbitrer des matchs bénévolement. Les convocations</w:t>
      </w:r>
      <w:r w:rsidR="007236DF">
        <w:rPr>
          <w:rFonts w:ascii="Lucida Sans" w:hAnsi="Lucida Sans"/>
          <w:sz w:val="23"/>
          <w:szCs w:val="23"/>
        </w:rPr>
        <w:t xml:space="preserve"> individuelles</w:t>
      </w:r>
      <w:r>
        <w:rPr>
          <w:rFonts w:ascii="Lucida Sans" w:hAnsi="Lucida Sans"/>
          <w:sz w:val="23"/>
          <w:szCs w:val="23"/>
        </w:rPr>
        <w:t xml:space="preserve"> d’arbitrage et table de marque sont envoyées au plus tard en début de semaine </w:t>
      </w:r>
      <w:proofErr w:type="spellStart"/>
      <w:r>
        <w:rPr>
          <w:rFonts w:ascii="Lucida Sans" w:hAnsi="Lucida Sans"/>
          <w:sz w:val="23"/>
          <w:szCs w:val="23"/>
        </w:rPr>
        <w:t>précédent</w:t>
      </w:r>
      <w:proofErr w:type="spellEnd"/>
      <w:r>
        <w:rPr>
          <w:rFonts w:ascii="Lucida Sans" w:hAnsi="Lucida Sans"/>
          <w:sz w:val="23"/>
          <w:szCs w:val="23"/>
        </w:rPr>
        <w:t xml:space="preserve"> le match. En cas d’absence, les familles doivent s’assurent du remplacement du joueur en contactant les coéquipiers et en prévenant le coach et l’entraineur. </w:t>
      </w:r>
      <w:r w:rsidRPr="00EE744C">
        <w:rPr>
          <w:rFonts w:ascii="Lucida Sans" w:hAnsi="Lucida Sans"/>
          <w:b/>
          <w:bCs/>
          <w:sz w:val="23"/>
          <w:szCs w:val="23"/>
        </w:rPr>
        <w:t>La présence à l’arbitrage est obligatoire</w:t>
      </w:r>
      <w:r>
        <w:rPr>
          <w:rFonts w:ascii="Lucida Sans" w:hAnsi="Lucida Sans"/>
          <w:b/>
          <w:bCs/>
          <w:sz w:val="23"/>
          <w:szCs w:val="23"/>
        </w:rPr>
        <w:t xml:space="preserve"> pour le bon fonctionnement du club et des journées de championnats</w:t>
      </w:r>
      <w:r w:rsidRPr="00EE744C">
        <w:rPr>
          <w:rFonts w:ascii="Lucida Sans" w:hAnsi="Lucida Sans"/>
          <w:b/>
          <w:bCs/>
          <w:sz w:val="23"/>
          <w:szCs w:val="23"/>
        </w:rPr>
        <w:t xml:space="preserve">. </w:t>
      </w:r>
    </w:p>
    <w:p w14:paraId="04829F61" w14:textId="77777777" w:rsidR="005602B8" w:rsidRPr="00AE2569" w:rsidRDefault="005602B8" w:rsidP="00AE2569">
      <w:pPr>
        <w:pStyle w:val="Default"/>
        <w:rPr>
          <w:rFonts w:ascii="Lucida Sans" w:hAnsi="Lucida Sans"/>
          <w:sz w:val="23"/>
          <w:szCs w:val="23"/>
        </w:rPr>
      </w:pPr>
    </w:p>
    <w:p w14:paraId="566D31B4" w14:textId="62253F82" w:rsidR="00AE2569" w:rsidRPr="00AE2569" w:rsidRDefault="00AE2569" w:rsidP="00AE2569">
      <w:pPr>
        <w:pStyle w:val="Default"/>
        <w:rPr>
          <w:rFonts w:ascii="Lucida Sans" w:hAnsi="Lucida Sans"/>
          <w:sz w:val="23"/>
          <w:szCs w:val="23"/>
        </w:rPr>
      </w:pPr>
      <w:r w:rsidRPr="00AE2569">
        <w:rPr>
          <w:rFonts w:ascii="Lucida Sans" w:hAnsi="Lucida Sans"/>
          <w:b/>
          <w:bCs/>
          <w:sz w:val="23"/>
          <w:szCs w:val="23"/>
        </w:rPr>
        <w:t xml:space="preserve">Toutes les absences répétées </w:t>
      </w:r>
      <w:r w:rsidR="00EE744C">
        <w:rPr>
          <w:rFonts w:ascii="Lucida Sans" w:hAnsi="Lucida Sans"/>
          <w:b/>
          <w:bCs/>
          <w:sz w:val="23"/>
          <w:szCs w:val="23"/>
        </w:rPr>
        <w:t xml:space="preserve">et non justifiées </w:t>
      </w:r>
      <w:r w:rsidRPr="00AE2569">
        <w:rPr>
          <w:rFonts w:ascii="Lucida Sans" w:hAnsi="Lucida Sans"/>
          <w:b/>
          <w:bCs/>
          <w:sz w:val="23"/>
          <w:szCs w:val="23"/>
        </w:rPr>
        <w:t>peuvent entrainer des sanctions</w:t>
      </w:r>
      <w:r w:rsidR="00EE744C">
        <w:rPr>
          <w:rFonts w:ascii="Lucida Sans" w:hAnsi="Lucida Sans"/>
          <w:b/>
          <w:bCs/>
          <w:sz w:val="23"/>
          <w:szCs w:val="23"/>
        </w:rPr>
        <w:t xml:space="preserve"> pour le joueur</w:t>
      </w:r>
      <w:r w:rsidRPr="00AE2569">
        <w:rPr>
          <w:rFonts w:ascii="Lucida Sans" w:hAnsi="Lucida Sans"/>
          <w:b/>
          <w:bCs/>
          <w:sz w:val="23"/>
          <w:szCs w:val="23"/>
        </w:rPr>
        <w:t>, le joueur s’engageant pour toute la saison et tous les matches</w:t>
      </w:r>
      <w:r w:rsidR="00EE744C">
        <w:rPr>
          <w:rFonts w:ascii="Lucida Sans" w:hAnsi="Lucida Sans"/>
          <w:b/>
          <w:bCs/>
          <w:sz w:val="23"/>
          <w:szCs w:val="23"/>
        </w:rPr>
        <w:t xml:space="preserve">. Ces sanctions peuvent pénalisées le joueur ou son collectif. </w:t>
      </w:r>
    </w:p>
    <w:p w14:paraId="1E6A46E6" w14:textId="77777777" w:rsidR="007236DF" w:rsidRDefault="007236DF" w:rsidP="00AE2569">
      <w:pPr>
        <w:pStyle w:val="Default"/>
        <w:rPr>
          <w:rFonts w:ascii="Lucida Sans" w:hAnsi="Lucida Sans"/>
          <w:sz w:val="23"/>
          <w:szCs w:val="23"/>
        </w:rPr>
      </w:pPr>
    </w:p>
    <w:p w14:paraId="3618A5F9" w14:textId="100EAF5D" w:rsidR="00AE2569" w:rsidRPr="00AE2569" w:rsidRDefault="00AE2569" w:rsidP="00AE2569">
      <w:pPr>
        <w:pStyle w:val="Default"/>
        <w:rPr>
          <w:rFonts w:ascii="Lucida Sans" w:hAnsi="Lucida Sans"/>
          <w:sz w:val="23"/>
          <w:szCs w:val="23"/>
        </w:rPr>
      </w:pPr>
      <w:r w:rsidRPr="00AE2569">
        <w:rPr>
          <w:rFonts w:ascii="Lucida Sans" w:hAnsi="Lucida Sans"/>
          <w:sz w:val="23"/>
          <w:szCs w:val="23"/>
        </w:rPr>
        <w:t xml:space="preserve">Le joueur doit également accepter de jouer dans le collectif choisi par l’entraineur et/ou le manager. </w:t>
      </w:r>
    </w:p>
    <w:p w14:paraId="0D557236" w14:textId="77777777" w:rsidR="007236DF" w:rsidRDefault="007236DF" w:rsidP="00AE2569">
      <w:pPr>
        <w:pStyle w:val="Default"/>
        <w:rPr>
          <w:rFonts w:ascii="Lucida Sans" w:hAnsi="Lucida Sans"/>
          <w:sz w:val="23"/>
          <w:szCs w:val="23"/>
        </w:rPr>
      </w:pPr>
    </w:p>
    <w:p w14:paraId="223D3430" w14:textId="77777777" w:rsidR="007236DF" w:rsidRDefault="007236DF" w:rsidP="00AE2569">
      <w:pPr>
        <w:pStyle w:val="Default"/>
        <w:rPr>
          <w:rFonts w:ascii="Lucida Sans" w:hAnsi="Lucida Sans"/>
          <w:sz w:val="23"/>
          <w:szCs w:val="23"/>
        </w:rPr>
      </w:pPr>
    </w:p>
    <w:p w14:paraId="6AA40B2F" w14:textId="220B3000" w:rsidR="00AE2569" w:rsidRPr="00AE2569" w:rsidRDefault="00AE2569" w:rsidP="00AE2569">
      <w:pPr>
        <w:pStyle w:val="Default"/>
        <w:rPr>
          <w:rFonts w:ascii="Lucida Sans" w:hAnsi="Lucida Sans"/>
          <w:sz w:val="23"/>
          <w:szCs w:val="23"/>
        </w:rPr>
      </w:pPr>
      <w:r w:rsidRPr="00AE2569">
        <w:rPr>
          <w:rFonts w:ascii="Lucida Sans" w:hAnsi="Lucida Sans"/>
          <w:sz w:val="23"/>
          <w:szCs w:val="23"/>
        </w:rPr>
        <w:lastRenderedPageBreak/>
        <w:t xml:space="preserve">Le club ayant des engagements vis-à-vis des instances, le joueur s’engage à participer à tous les évènements organisés par ces instances. </w:t>
      </w:r>
    </w:p>
    <w:p w14:paraId="324E0016" w14:textId="77777777" w:rsidR="00AE2569" w:rsidRPr="00AE2569" w:rsidRDefault="00AE2569" w:rsidP="00AE2569">
      <w:pPr>
        <w:pStyle w:val="Default"/>
        <w:rPr>
          <w:rFonts w:ascii="Lucida Sans" w:hAnsi="Lucida Sans"/>
          <w:sz w:val="23"/>
          <w:szCs w:val="23"/>
        </w:rPr>
      </w:pPr>
      <w:r w:rsidRPr="00AE2569">
        <w:rPr>
          <w:rFonts w:ascii="Lucida Sans" w:hAnsi="Lucida Sans"/>
          <w:sz w:val="23"/>
          <w:szCs w:val="23"/>
        </w:rPr>
        <w:t xml:space="preserve">Le joueur doit donner la possibilité à son entraineur ou responsable d’équipe de le joindre soit sur un téléphone perso, soit par l’intermédiaire des parents. </w:t>
      </w:r>
    </w:p>
    <w:p w14:paraId="4462B748" w14:textId="77777777" w:rsidR="007236DF" w:rsidRDefault="007236DF" w:rsidP="00AE2569">
      <w:pPr>
        <w:pStyle w:val="Default"/>
        <w:rPr>
          <w:rFonts w:ascii="Lucida Sans" w:hAnsi="Lucida Sans"/>
          <w:sz w:val="23"/>
          <w:szCs w:val="23"/>
        </w:rPr>
      </w:pPr>
    </w:p>
    <w:p w14:paraId="7566290D" w14:textId="2107D428" w:rsidR="00AE2569" w:rsidRPr="00AE2569" w:rsidRDefault="00AE2569" w:rsidP="00AE2569">
      <w:pPr>
        <w:pStyle w:val="Default"/>
        <w:rPr>
          <w:rFonts w:ascii="Lucida Sans" w:hAnsi="Lucida Sans"/>
          <w:sz w:val="23"/>
          <w:szCs w:val="23"/>
        </w:rPr>
      </w:pPr>
      <w:r w:rsidRPr="00AE2569">
        <w:rPr>
          <w:rFonts w:ascii="Lucida Sans" w:hAnsi="Lucida Sans"/>
          <w:sz w:val="23"/>
          <w:szCs w:val="23"/>
        </w:rPr>
        <w:t xml:space="preserve">En cas de problèmes médicaux, asthme, souffle au </w:t>
      </w:r>
      <w:proofErr w:type="spellStart"/>
      <w:r w:rsidRPr="00AE2569">
        <w:rPr>
          <w:rFonts w:ascii="Lucida Sans" w:hAnsi="Lucida Sans"/>
          <w:sz w:val="23"/>
          <w:szCs w:val="23"/>
        </w:rPr>
        <w:t>coeur</w:t>
      </w:r>
      <w:proofErr w:type="spellEnd"/>
      <w:r w:rsidRPr="00AE2569">
        <w:rPr>
          <w:rFonts w:ascii="Lucida Sans" w:hAnsi="Lucida Sans"/>
          <w:sz w:val="23"/>
          <w:szCs w:val="23"/>
        </w:rPr>
        <w:t xml:space="preserve">, etc…, l’entraineur doit être prévenu et averti des précautions nécessaires à prendre. Si le joueur n’a pas en sa possession la possibilité de prendre ces précautions il ne pourra pas participer au match ou à l’entrainement. </w:t>
      </w:r>
    </w:p>
    <w:p w14:paraId="13E8E3C7" w14:textId="4DC6F65B" w:rsidR="00EE744C" w:rsidRDefault="00EE744C" w:rsidP="00AE2569">
      <w:pPr>
        <w:pStyle w:val="Default"/>
        <w:rPr>
          <w:rFonts w:ascii="Segoe UI Symbol" w:hAnsi="Segoe UI Symbol" w:cs="Segoe UI Symbol"/>
          <w:sz w:val="23"/>
          <w:szCs w:val="23"/>
        </w:rPr>
      </w:pPr>
    </w:p>
    <w:p w14:paraId="64E5DF9E" w14:textId="7A95A42A" w:rsidR="00BE0816" w:rsidRPr="00BE0816" w:rsidRDefault="00BE0816" w:rsidP="00AE2569">
      <w:pPr>
        <w:pStyle w:val="Default"/>
        <w:rPr>
          <w:rFonts w:ascii="Lucida Sans" w:hAnsi="Lucida Sans"/>
          <w:sz w:val="23"/>
          <w:szCs w:val="23"/>
        </w:rPr>
      </w:pPr>
      <w:r w:rsidRPr="00AE2569">
        <w:rPr>
          <w:rFonts w:ascii="Segoe UI Symbol" w:hAnsi="Segoe UI Symbol" w:cs="Segoe UI Symbol"/>
          <w:sz w:val="23"/>
          <w:szCs w:val="23"/>
        </w:rPr>
        <w:t>➢</w:t>
      </w:r>
      <w:r w:rsidRPr="00AE2569">
        <w:rPr>
          <w:rFonts w:ascii="Lucida Sans" w:hAnsi="Lucida Sans" w:cs="Wingdings"/>
          <w:sz w:val="23"/>
          <w:szCs w:val="23"/>
        </w:rPr>
        <w:t xml:space="preserve"> </w:t>
      </w:r>
      <w:r>
        <w:rPr>
          <w:rFonts w:ascii="Lucida Sans" w:hAnsi="Lucida Sans" w:cs="Wingdings"/>
          <w:b/>
          <w:bCs/>
          <w:color w:val="0070C0"/>
          <w:sz w:val="23"/>
          <w:szCs w:val="23"/>
        </w:rPr>
        <w:t>Parent référent</w:t>
      </w:r>
      <w:r w:rsidRPr="00EE744C">
        <w:rPr>
          <w:rFonts w:ascii="Lucida Sans" w:hAnsi="Lucida Sans" w:cs="Wingdings"/>
          <w:b/>
          <w:bCs/>
          <w:color w:val="0070C0"/>
          <w:sz w:val="23"/>
          <w:szCs w:val="23"/>
        </w:rPr>
        <w:t> :</w:t>
      </w:r>
      <w:r>
        <w:rPr>
          <w:rFonts w:ascii="Lucida Sans" w:hAnsi="Lucida Sans" w:cs="Wingdings"/>
          <w:b/>
          <w:bCs/>
          <w:color w:val="0070C0"/>
          <w:sz w:val="23"/>
          <w:szCs w:val="23"/>
        </w:rPr>
        <w:t xml:space="preserve"> </w:t>
      </w:r>
      <w:r w:rsidRPr="00BE0816">
        <w:rPr>
          <w:rFonts w:ascii="Lucida Sans" w:hAnsi="Lucida Sans" w:cs="Wingdings"/>
          <w:b/>
          <w:bCs/>
          <w:color w:val="auto"/>
          <w:sz w:val="23"/>
          <w:szCs w:val="23"/>
        </w:rPr>
        <w:t xml:space="preserve">Le parent référent est le lien entre le collectif, le coach et le club. </w:t>
      </w:r>
      <w:r w:rsidRPr="0060201B">
        <w:rPr>
          <w:rFonts w:ascii="Lucida Sans" w:hAnsi="Lucida Sans" w:cs="Wingdings"/>
          <w:color w:val="auto"/>
          <w:sz w:val="23"/>
          <w:szCs w:val="23"/>
        </w:rPr>
        <w:t>Au début de la saison, il sera demandé à chaque collectif d</w:t>
      </w:r>
      <w:r>
        <w:rPr>
          <w:rFonts w:ascii="Lucida Sans" w:hAnsi="Lucida Sans" w:cs="Wingdings"/>
          <w:color w:val="auto"/>
          <w:sz w:val="23"/>
          <w:szCs w:val="23"/>
        </w:rPr>
        <w:t>’identifier un ou plusieurs parents référents. Le</w:t>
      </w:r>
      <w:r>
        <w:rPr>
          <w:rFonts w:ascii="Lucida Sans" w:hAnsi="Lucida Sans" w:cs="Wingdings"/>
          <w:color w:val="auto"/>
          <w:sz w:val="23"/>
          <w:szCs w:val="23"/>
        </w:rPr>
        <w:t>s</w:t>
      </w:r>
      <w:r>
        <w:rPr>
          <w:rFonts w:ascii="Lucida Sans" w:hAnsi="Lucida Sans" w:cs="Wingdings"/>
          <w:color w:val="auto"/>
          <w:sz w:val="23"/>
          <w:szCs w:val="23"/>
        </w:rPr>
        <w:t xml:space="preserve"> parent</w:t>
      </w:r>
      <w:r>
        <w:rPr>
          <w:rFonts w:ascii="Lucida Sans" w:hAnsi="Lucida Sans" w:cs="Wingdings"/>
          <w:color w:val="auto"/>
          <w:sz w:val="23"/>
          <w:szCs w:val="23"/>
        </w:rPr>
        <w:t xml:space="preserve">s </w:t>
      </w:r>
      <w:r>
        <w:rPr>
          <w:rFonts w:ascii="Lucida Sans" w:hAnsi="Lucida Sans" w:cs="Wingdings"/>
          <w:color w:val="auto"/>
          <w:sz w:val="23"/>
          <w:szCs w:val="23"/>
        </w:rPr>
        <w:t>référent</w:t>
      </w:r>
      <w:r>
        <w:rPr>
          <w:rFonts w:ascii="Lucida Sans" w:hAnsi="Lucida Sans" w:cs="Wingdings"/>
          <w:color w:val="auto"/>
          <w:sz w:val="23"/>
          <w:szCs w:val="23"/>
        </w:rPr>
        <w:t>s</w:t>
      </w:r>
      <w:r>
        <w:rPr>
          <w:rFonts w:ascii="Lucida Sans" w:hAnsi="Lucida Sans" w:cs="Wingdings"/>
          <w:color w:val="auto"/>
          <w:sz w:val="23"/>
          <w:szCs w:val="23"/>
        </w:rPr>
        <w:t xml:space="preserve"> </w:t>
      </w:r>
      <w:r>
        <w:rPr>
          <w:rFonts w:ascii="Lucida Sans" w:hAnsi="Lucida Sans"/>
          <w:sz w:val="23"/>
          <w:szCs w:val="23"/>
        </w:rPr>
        <w:t xml:space="preserve">sont en charge de l’organisation du roulement pour les déplacements, de la tenue du bar </w:t>
      </w:r>
      <w:r>
        <w:rPr>
          <w:rFonts w:ascii="Lucida Sans" w:hAnsi="Lucida Sans"/>
          <w:sz w:val="23"/>
          <w:szCs w:val="23"/>
        </w:rPr>
        <w:t>à domicile</w:t>
      </w:r>
      <w:r>
        <w:rPr>
          <w:rFonts w:ascii="Lucida Sans" w:hAnsi="Lucida Sans"/>
          <w:sz w:val="23"/>
          <w:szCs w:val="23"/>
        </w:rPr>
        <w:t xml:space="preserve"> et du lavage des maillots (Cf. ci-dessous). </w:t>
      </w:r>
    </w:p>
    <w:p w14:paraId="32ED1EE5" w14:textId="77777777" w:rsidR="00BE0816" w:rsidRDefault="00BE0816" w:rsidP="00AE2569">
      <w:pPr>
        <w:pStyle w:val="Default"/>
        <w:rPr>
          <w:rFonts w:ascii="Segoe UI Symbol" w:hAnsi="Segoe UI Symbol" w:cs="Segoe UI Symbol"/>
          <w:sz w:val="23"/>
          <w:szCs w:val="23"/>
        </w:rPr>
      </w:pPr>
    </w:p>
    <w:p w14:paraId="6B41C87D" w14:textId="7D7135F2" w:rsidR="00AE2569" w:rsidRPr="00AE2569" w:rsidRDefault="00AE2569" w:rsidP="00AE2569">
      <w:pPr>
        <w:pStyle w:val="Default"/>
        <w:rPr>
          <w:rFonts w:ascii="Lucida Sans" w:hAnsi="Lucida Sans"/>
          <w:sz w:val="23"/>
          <w:szCs w:val="23"/>
        </w:rPr>
      </w:pPr>
      <w:r w:rsidRPr="00AE2569">
        <w:rPr>
          <w:rFonts w:ascii="Segoe UI Symbol" w:hAnsi="Segoe UI Symbol" w:cs="Segoe UI Symbol"/>
          <w:sz w:val="23"/>
          <w:szCs w:val="23"/>
        </w:rPr>
        <w:t>➢</w:t>
      </w:r>
      <w:r w:rsidRPr="00AE2569">
        <w:rPr>
          <w:rFonts w:ascii="Lucida Sans" w:hAnsi="Lucida Sans" w:cs="Wingdings"/>
          <w:sz w:val="23"/>
          <w:szCs w:val="23"/>
        </w:rPr>
        <w:t xml:space="preserve"> </w:t>
      </w:r>
      <w:r w:rsidRPr="00EE744C">
        <w:rPr>
          <w:rFonts w:ascii="Lucida Sans" w:hAnsi="Lucida Sans"/>
          <w:b/>
          <w:bCs/>
          <w:color w:val="0070C0"/>
          <w:sz w:val="23"/>
          <w:szCs w:val="23"/>
        </w:rPr>
        <w:t xml:space="preserve">Déplacements </w:t>
      </w:r>
      <w:r w:rsidRPr="00EE744C">
        <w:rPr>
          <w:rFonts w:ascii="Lucida Sans" w:hAnsi="Lucida Sans"/>
          <w:color w:val="0070C0"/>
          <w:sz w:val="23"/>
          <w:szCs w:val="23"/>
        </w:rPr>
        <w:t xml:space="preserve">: </w:t>
      </w:r>
      <w:r w:rsidRPr="00AE2569">
        <w:rPr>
          <w:rFonts w:ascii="Lucida Sans" w:hAnsi="Lucida Sans"/>
          <w:b/>
          <w:bCs/>
          <w:sz w:val="23"/>
          <w:szCs w:val="23"/>
        </w:rPr>
        <w:t xml:space="preserve">Les parents des adhérents mineurs s’engagent à assurer (à tour de rôle) les déplacements des équipes </w:t>
      </w:r>
      <w:r w:rsidRPr="00AE2569">
        <w:rPr>
          <w:rFonts w:ascii="Lucida Sans" w:hAnsi="Lucida Sans"/>
          <w:sz w:val="23"/>
          <w:szCs w:val="23"/>
        </w:rPr>
        <w:t xml:space="preserve">en fonction du planning établi </w:t>
      </w:r>
      <w:r w:rsidR="0060201B">
        <w:rPr>
          <w:rFonts w:ascii="Lucida Sans" w:hAnsi="Lucida Sans"/>
          <w:sz w:val="23"/>
          <w:szCs w:val="23"/>
        </w:rPr>
        <w:t>par le parent référent</w:t>
      </w:r>
      <w:r w:rsidRPr="00AE2569">
        <w:rPr>
          <w:rFonts w:ascii="Lucida Sans" w:hAnsi="Lucida Sans"/>
          <w:sz w:val="23"/>
          <w:szCs w:val="23"/>
        </w:rPr>
        <w:t xml:space="preserve">. Le conducteur est responsable de ses passagers jusqu’au retour au domicile des enfants ou à défaut un autre lieu défini préalablement avec les parents. Le conducteur est un bénévole du </w:t>
      </w:r>
      <w:r w:rsidR="002B73F7">
        <w:rPr>
          <w:rFonts w:ascii="Lucida Sans" w:hAnsi="Lucida Sans"/>
          <w:sz w:val="23"/>
          <w:szCs w:val="23"/>
        </w:rPr>
        <w:t>HBC Gesvres</w:t>
      </w:r>
      <w:r w:rsidRPr="00AE2569">
        <w:rPr>
          <w:rFonts w:ascii="Lucida Sans" w:hAnsi="Lucida Sans"/>
          <w:sz w:val="23"/>
          <w:szCs w:val="23"/>
        </w:rPr>
        <w:t xml:space="preserve"> pendant les durées de trajet, et, à ce titre, est couvert pour le transport des jeunes par l’assurance du club. </w:t>
      </w:r>
    </w:p>
    <w:p w14:paraId="55B54B7C" w14:textId="77777777" w:rsidR="00AE2569" w:rsidRPr="00AE2569" w:rsidRDefault="00AE2569" w:rsidP="00AE2569">
      <w:pPr>
        <w:pStyle w:val="Default"/>
        <w:rPr>
          <w:rFonts w:ascii="Lucida Sans" w:hAnsi="Lucida Sans"/>
          <w:sz w:val="23"/>
          <w:szCs w:val="23"/>
        </w:rPr>
      </w:pPr>
      <w:r w:rsidRPr="00AE2569">
        <w:rPr>
          <w:rFonts w:ascii="Lucida Sans" w:hAnsi="Lucida Sans"/>
          <w:sz w:val="23"/>
          <w:szCs w:val="23"/>
        </w:rPr>
        <w:t xml:space="preserve">En cas d’impossibilité, ils se coordonnent avec une autre famille en permutant leur tour. </w:t>
      </w:r>
    </w:p>
    <w:p w14:paraId="271DB96D" w14:textId="77777777" w:rsidR="00AE2569" w:rsidRPr="00AE2569" w:rsidRDefault="00AE2569" w:rsidP="00AE2569">
      <w:pPr>
        <w:pStyle w:val="Default"/>
        <w:rPr>
          <w:rFonts w:ascii="Lucida Sans" w:hAnsi="Lucida Sans"/>
          <w:sz w:val="23"/>
          <w:szCs w:val="23"/>
        </w:rPr>
      </w:pPr>
      <w:r w:rsidRPr="00AE2569">
        <w:rPr>
          <w:rFonts w:ascii="Lucida Sans" w:hAnsi="Lucida Sans"/>
          <w:sz w:val="23"/>
          <w:szCs w:val="23"/>
        </w:rPr>
        <w:t xml:space="preserve">Pour des raisons de sécurité, les jeunes en formation de conduite accompagnée ne sont pas autorisés à prendre le volant. </w:t>
      </w:r>
    </w:p>
    <w:p w14:paraId="3944724C" w14:textId="77777777" w:rsidR="00EE744C" w:rsidRDefault="00EE744C" w:rsidP="00AE2569">
      <w:pPr>
        <w:pStyle w:val="Default"/>
        <w:rPr>
          <w:rFonts w:ascii="Segoe UI Symbol" w:hAnsi="Segoe UI Symbol" w:cs="Segoe UI Symbol"/>
          <w:sz w:val="23"/>
          <w:szCs w:val="23"/>
        </w:rPr>
      </w:pPr>
    </w:p>
    <w:p w14:paraId="3A5F5B39" w14:textId="243967A2" w:rsidR="00AE2569" w:rsidRDefault="00AE2569" w:rsidP="00AE2569">
      <w:pPr>
        <w:pStyle w:val="Default"/>
        <w:rPr>
          <w:rFonts w:ascii="Lucida Sans" w:hAnsi="Lucida Sans"/>
          <w:sz w:val="23"/>
          <w:szCs w:val="23"/>
        </w:rPr>
      </w:pPr>
      <w:r w:rsidRPr="00AE2569">
        <w:rPr>
          <w:rFonts w:ascii="Segoe UI Symbol" w:hAnsi="Segoe UI Symbol" w:cs="Segoe UI Symbol"/>
          <w:sz w:val="23"/>
          <w:szCs w:val="23"/>
        </w:rPr>
        <w:t>➢</w:t>
      </w:r>
      <w:r w:rsidRPr="00AE2569">
        <w:rPr>
          <w:rFonts w:ascii="Lucida Sans" w:hAnsi="Lucida Sans" w:cs="Wingdings"/>
          <w:sz w:val="23"/>
          <w:szCs w:val="23"/>
        </w:rPr>
        <w:t xml:space="preserve"> </w:t>
      </w:r>
      <w:r w:rsidR="00EE744C" w:rsidRPr="00EE744C">
        <w:rPr>
          <w:rFonts w:ascii="Lucida Sans" w:hAnsi="Lucida Sans" w:cs="Wingdings"/>
          <w:b/>
          <w:bCs/>
          <w:color w:val="0070C0"/>
          <w:sz w:val="23"/>
          <w:szCs w:val="23"/>
        </w:rPr>
        <w:t>Lavage des maillots :</w:t>
      </w:r>
      <w:r w:rsidR="00EE744C" w:rsidRPr="00EE744C">
        <w:rPr>
          <w:rFonts w:ascii="Lucida Sans" w:hAnsi="Lucida Sans" w:cs="Wingdings"/>
          <w:color w:val="0070C0"/>
          <w:sz w:val="23"/>
          <w:szCs w:val="23"/>
        </w:rPr>
        <w:t xml:space="preserve"> </w:t>
      </w:r>
      <w:r w:rsidRPr="00AE2569">
        <w:rPr>
          <w:rFonts w:ascii="Lucida Sans" w:hAnsi="Lucida Sans"/>
          <w:b/>
          <w:bCs/>
          <w:sz w:val="23"/>
          <w:szCs w:val="23"/>
        </w:rPr>
        <w:t>Selon les équipes, le lavage du jeu de maillots et shorts est assuré par les familles à tour de rôle ou un maillot et un short sont mis à disposition du joueur en début de saison</w:t>
      </w:r>
      <w:r w:rsidRPr="00AE2569">
        <w:rPr>
          <w:rFonts w:ascii="Lucida Sans" w:hAnsi="Lucida Sans"/>
          <w:sz w:val="23"/>
          <w:szCs w:val="23"/>
        </w:rPr>
        <w:t xml:space="preserve">. Les jeux de maillots sont la propriété du club. </w:t>
      </w:r>
    </w:p>
    <w:p w14:paraId="66F0A4D1" w14:textId="77777777" w:rsidR="00EE744C" w:rsidRDefault="00EE744C" w:rsidP="00AE2569">
      <w:pPr>
        <w:pStyle w:val="Default"/>
        <w:rPr>
          <w:rFonts w:ascii="Segoe UI Symbol" w:hAnsi="Segoe UI Symbol" w:cs="Segoe UI Symbol"/>
          <w:sz w:val="23"/>
          <w:szCs w:val="23"/>
        </w:rPr>
      </w:pPr>
    </w:p>
    <w:p w14:paraId="773B5E43" w14:textId="53383BBA" w:rsidR="00AE2569" w:rsidRPr="00AE2569" w:rsidRDefault="00AE2569" w:rsidP="00AE2569">
      <w:pPr>
        <w:pStyle w:val="Default"/>
        <w:rPr>
          <w:rFonts w:ascii="Lucida Sans" w:hAnsi="Lucida Sans"/>
          <w:sz w:val="23"/>
          <w:szCs w:val="23"/>
        </w:rPr>
      </w:pPr>
      <w:r w:rsidRPr="00AE2569">
        <w:rPr>
          <w:rFonts w:ascii="Segoe UI Symbol" w:hAnsi="Segoe UI Symbol" w:cs="Segoe UI Symbol"/>
          <w:sz w:val="23"/>
          <w:szCs w:val="23"/>
        </w:rPr>
        <w:t>➢</w:t>
      </w:r>
      <w:r w:rsidRPr="00AE2569">
        <w:rPr>
          <w:rFonts w:ascii="Lucida Sans" w:hAnsi="Lucida Sans" w:cs="Wingdings"/>
          <w:sz w:val="23"/>
          <w:szCs w:val="23"/>
        </w:rPr>
        <w:t xml:space="preserve"> </w:t>
      </w:r>
      <w:r w:rsidRPr="00EE744C">
        <w:rPr>
          <w:rFonts w:ascii="Lucida Sans" w:hAnsi="Lucida Sans"/>
          <w:b/>
          <w:bCs/>
          <w:color w:val="0070C0"/>
          <w:sz w:val="23"/>
          <w:szCs w:val="23"/>
        </w:rPr>
        <w:t xml:space="preserve">Tenue du bar </w:t>
      </w:r>
      <w:r w:rsidR="00EE744C">
        <w:rPr>
          <w:rFonts w:ascii="Lucida Sans" w:hAnsi="Lucida Sans"/>
          <w:b/>
          <w:bCs/>
          <w:color w:val="0070C0"/>
          <w:sz w:val="23"/>
          <w:szCs w:val="23"/>
        </w:rPr>
        <w:t>durant les matchs à domicile</w:t>
      </w:r>
      <w:r w:rsidRPr="00EE744C">
        <w:rPr>
          <w:rFonts w:ascii="Lucida Sans" w:hAnsi="Lucida Sans"/>
          <w:b/>
          <w:bCs/>
          <w:color w:val="0070C0"/>
          <w:sz w:val="23"/>
          <w:szCs w:val="23"/>
        </w:rPr>
        <w:t xml:space="preserve"> :</w:t>
      </w:r>
      <w:r w:rsidRPr="00AE2569">
        <w:rPr>
          <w:rFonts w:ascii="Lucida Sans" w:hAnsi="Lucida Sans"/>
          <w:sz w:val="23"/>
          <w:szCs w:val="23"/>
        </w:rPr>
        <w:t xml:space="preserve"> Un tour de rôle sera établi pour les parents des jeunes joueurs, qui permettra d’assurer la tenue du bar et la distribution de la collation. </w:t>
      </w:r>
      <w:r w:rsidR="00537770">
        <w:rPr>
          <w:rFonts w:ascii="Lucida Sans" w:hAnsi="Lucida Sans"/>
          <w:sz w:val="23"/>
          <w:szCs w:val="23"/>
        </w:rPr>
        <w:t xml:space="preserve">Une boisson est offerte à chaque joueur et coach à la fin du match. Des brioches / quatre-quarts sont fournis pour la collation pour les collectifs jusqu’à la -12M / -13F. A partir des collectifs -14M et -16F, il est de la responsabilité de chaque équipe de prévoir la collation (hors boisson) pour l’équipe </w:t>
      </w:r>
      <w:proofErr w:type="spellStart"/>
      <w:r w:rsidR="00537770">
        <w:rPr>
          <w:rFonts w:ascii="Lucida Sans" w:hAnsi="Lucida Sans"/>
          <w:sz w:val="23"/>
          <w:szCs w:val="23"/>
        </w:rPr>
        <w:t>recevante</w:t>
      </w:r>
      <w:proofErr w:type="spellEnd"/>
      <w:r w:rsidR="00537770">
        <w:rPr>
          <w:rFonts w:ascii="Lucida Sans" w:hAnsi="Lucida Sans"/>
          <w:sz w:val="23"/>
          <w:szCs w:val="23"/>
        </w:rPr>
        <w:t xml:space="preserve"> et l’équipe accueillie. </w:t>
      </w:r>
    </w:p>
    <w:p w14:paraId="6F6D491E" w14:textId="77777777" w:rsidR="00EE744C" w:rsidRDefault="00EE744C" w:rsidP="00AE2569">
      <w:pPr>
        <w:pStyle w:val="Default"/>
        <w:rPr>
          <w:rFonts w:ascii="Lucida Sans" w:hAnsi="Lucida Sans"/>
          <w:sz w:val="23"/>
          <w:szCs w:val="23"/>
        </w:rPr>
      </w:pPr>
    </w:p>
    <w:p w14:paraId="29024D56" w14:textId="77777777" w:rsidR="00EE744C" w:rsidRDefault="00EE744C" w:rsidP="00AE2569">
      <w:pPr>
        <w:pStyle w:val="Default"/>
        <w:rPr>
          <w:rFonts w:ascii="Lucida Sans" w:hAnsi="Lucida Sans"/>
          <w:sz w:val="23"/>
          <w:szCs w:val="23"/>
        </w:rPr>
      </w:pPr>
    </w:p>
    <w:p w14:paraId="3B9C3843" w14:textId="4E9AF052" w:rsidR="00AE2569" w:rsidRPr="00AE2569" w:rsidRDefault="00AE2569" w:rsidP="00AE2569">
      <w:pPr>
        <w:pStyle w:val="Default"/>
        <w:rPr>
          <w:rFonts w:ascii="Lucida Sans" w:hAnsi="Lucida Sans"/>
          <w:sz w:val="23"/>
          <w:szCs w:val="23"/>
        </w:rPr>
      </w:pPr>
      <w:r w:rsidRPr="00AE2569">
        <w:rPr>
          <w:rFonts w:ascii="Lucida Sans" w:hAnsi="Lucida Sans"/>
          <w:sz w:val="23"/>
          <w:szCs w:val="23"/>
        </w:rPr>
        <w:t xml:space="preserve">La cigarette, l’alcool, et produits psychotropes sont interdits à l’intérieur des vestiaires et de la salle de sport. </w:t>
      </w:r>
    </w:p>
    <w:p w14:paraId="58F1703F" w14:textId="77777777" w:rsidR="00EE744C" w:rsidRDefault="00EE744C" w:rsidP="00AE2569">
      <w:pPr>
        <w:pStyle w:val="Default"/>
        <w:rPr>
          <w:rFonts w:ascii="Lucida Sans" w:hAnsi="Lucida Sans"/>
          <w:sz w:val="23"/>
          <w:szCs w:val="23"/>
        </w:rPr>
      </w:pPr>
    </w:p>
    <w:p w14:paraId="732728FF" w14:textId="619CD703" w:rsidR="00AE2569" w:rsidRPr="00AE2569" w:rsidRDefault="00AE2569" w:rsidP="00AE2569">
      <w:pPr>
        <w:pStyle w:val="Default"/>
        <w:rPr>
          <w:rFonts w:ascii="Lucida Sans" w:hAnsi="Lucida Sans"/>
          <w:sz w:val="23"/>
          <w:szCs w:val="23"/>
        </w:rPr>
      </w:pPr>
      <w:r w:rsidRPr="00AE2569">
        <w:rPr>
          <w:rFonts w:ascii="Lucida Sans" w:hAnsi="Lucida Sans"/>
          <w:sz w:val="23"/>
          <w:szCs w:val="23"/>
        </w:rPr>
        <w:t xml:space="preserve">En cas de constatation de prise de produits psychotropes, le joueur sera écarté des équipes en compétition. </w:t>
      </w:r>
    </w:p>
    <w:p w14:paraId="5513547B" w14:textId="77777777" w:rsidR="00EE744C" w:rsidRDefault="00EE744C" w:rsidP="00AE2569">
      <w:pPr>
        <w:pStyle w:val="Default"/>
        <w:rPr>
          <w:rFonts w:ascii="Lucida Sans" w:hAnsi="Lucida Sans"/>
          <w:sz w:val="23"/>
          <w:szCs w:val="23"/>
        </w:rPr>
      </w:pPr>
    </w:p>
    <w:p w14:paraId="7D003131" w14:textId="3D7F1848" w:rsidR="003B6195" w:rsidRPr="00AE2569" w:rsidRDefault="00AE2569" w:rsidP="004F1B3D">
      <w:pPr>
        <w:pStyle w:val="Default"/>
        <w:rPr>
          <w:rFonts w:ascii="Lucida Sans" w:hAnsi="Lucida Sans"/>
        </w:rPr>
      </w:pPr>
      <w:r w:rsidRPr="00AE2569">
        <w:rPr>
          <w:rFonts w:ascii="Lucida Sans" w:hAnsi="Lucida Sans"/>
          <w:sz w:val="23"/>
          <w:szCs w:val="23"/>
        </w:rPr>
        <w:t xml:space="preserve">Il est indispensable que </w:t>
      </w:r>
      <w:r w:rsidRPr="00AE2569">
        <w:rPr>
          <w:rFonts w:ascii="Lucida Sans" w:hAnsi="Lucida Sans"/>
          <w:b/>
          <w:bCs/>
          <w:sz w:val="23"/>
          <w:szCs w:val="23"/>
        </w:rPr>
        <w:t xml:space="preserve">chaque adhérent ou parent de mineurs participe à la vie du club de manière active. </w:t>
      </w:r>
    </w:p>
    <w:sectPr w:rsidR="003B6195" w:rsidRPr="00AE25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F804CD"/>
    <w:multiLevelType w:val="hybridMultilevel"/>
    <w:tmpl w:val="AFD05842"/>
    <w:lvl w:ilvl="0" w:tplc="FB4416E4">
      <w:start w:val="2"/>
      <w:numFmt w:val="bullet"/>
      <w:lvlText w:val="-"/>
      <w:lvlJc w:val="left"/>
      <w:pPr>
        <w:ind w:left="720" w:hanging="360"/>
      </w:pPr>
      <w:rPr>
        <w:rFonts w:ascii="Lucida Sans" w:eastAsiaTheme="minorHAnsi" w:hAnsi="Lucida San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3A602CC"/>
    <w:multiLevelType w:val="hybridMultilevel"/>
    <w:tmpl w:val="D1380E54"/>
    <w:lvl w:ilvl="0" w:tplc="DE18000A">
      <w:start w:val="1"/>
      <w:numFmt w:val="bullet"/>
      <w:lvlText w:val="-"/>
      <w:lvlJc w:val="left"/>
      <w:pPr>
        <w:ind w:left="720" w:hanging="360"/>
      </w:pPr>
      <w:rPr>
        <w:rFonts w:ascii="Lucida Sans" w:eastAsiaTheme="minorHAnsi" w:hAnsi="Lucida Sans"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4356FE5"/>
    <w:multiLevelType w:val="hybridMultilevel"/>
    <w:tmpl w:val="672A2D04"/>
    <w:lvl w:ilvl="0" w:tplc="A12E04E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02015F4"/>
    <w:multiLevelType w:val="multilevel"/>
    <w:tmpl w:val="BF48DFA8"/>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370618EB"/>
    <w:multiLevelType w:val="multilevel"/>
    <w:tmpl w:val="3BA44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8E808A7"/>
    <w:multiLevelType w:val="multilevel"/>
    <w:tmpl w:val="430EE94A"/>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15:restartNumberingAfterBreak="0">
    <w:nsid w:val="77584A0D"/>
    <w:multiLevelType w:val="hybridMultilevel"/>
    <w:tmpl w:val="54C21C5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3"/>
  </w:num>
  <w:num w:numId="3">
    <w:abstractNumId w:val="1"/>
  </w:num>
  <w:num w:numId="4">
    <w:abstractNumId w:val="0"/>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76F"/>
    <w:rsid w:val="0000476F"/>
    <w:rsid w:val="000D407E"/>
    <w:rsid w:val="000F6E32"/>
    <w:rsid w:val="001004FE"/>
    <w:rsid w:val="0012368F"/>
    <w:rsid w:val="00197DF0"/>
    <w:rsid w:val="002B73F7"/>
    <w:rsid w:val="00322E5A"/>
    <w:rsid w:val="00326B35"/>
    <w:rsid w:val="00345631"/>
    <w:rsid w:val="003B44D6"/>
    <w:rsid w:val="003B6195"/>
    <w:rsid w:val="0045371B"/>
    <w:rsid w:val="0049273B"/>
    <w:rsid w:val="004E53DA"/>
    <w:rsid w:val="004F1B3D"/>
    <w:rsid w:val="00537770"/>
    <w:rsid w:val="005602B8"/>
    <w:rsid w:val="005D256C"/>
    <w:rsid w:val="0060201B"/>
    <w:rsid w:val="006C4CBD"/>
    <w:rsid w:val="006C5A14"/>
    <w:rsid w:val="007236DF"/>
    <w:rsid w:val="00903F5E"/>
    <w:rsid w:val="0095220A"/>
    <w:rsid w:val="009E2D4A"/>
    <w:rsid w:val="00A61124"/>
    <w:rsid w:val="00AE2569"/>
    <w:rsid w:val="00BE0816"/>
    <w:rsid w:val="00C67DC7"/>
    <w:rsid w:val="00D970D2"/>
    <w:rsid w:val="00DD1C32"/>
    <w:rsid w:val="00E378E3"/>
    <w:rsid w:val="00E85247"/>
    <w:rsid w:val="00E95A68"/>
    <w:rsid w:val="00EB344A"/>
    <w:rsid w:val="00EE744C"/>
    <w:rsid w:val="00F41F30"/>
    <w:rsid w:val="00F44DB5"/>
    <w:rsid w:val="00FD527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95528"/>
  <w15:chartTrackingRefBased/>
  <w15:docId w15:val="{B08E16BB-72ED-4DAD-894B-26E049A5C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E85247"/>
    <w:pPr>
      <w:keepNext/>
      <w:keepLines/>
      <w:spacing w:before="240" w:after="12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F41F30"/>
    <w:pPr>
      <w:keepNext/>
      <w:keepLines/>
      <w:spacing w:before="40" w:after="120"/>
      <w:ind w:left="1134"/>
      <w:outlineLvl w:val="1"/>
    </w:pPr>
    <w:rPr>
      <w:rFonts w:asciiTheme="majorHAnsi" w:eastAsiaTheme="majorEastAsia" w:hAnsiTheme="majorHAnsi" w:cstheme="majorBidi"/>
      <w:color w:val="365F91"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0047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00476F"/>
    <w:pPr>
      <w:ind w:left="720"/>
      <w:contextualSpacing/>
    </w:pPr>
  </w:style>
  <w:style w:type="character" w:customStyle="1" w:styleId="Titre1Car">
    <w:name w:val="Titre 1 Car"/>
    <w:basedOn w:val="Policepardfaut"/>
    <w:link w:val="Titre1"/>
    <w:uiPriority w:val="9"/>
    <w:rsid w:val="00E85247"/>
    <w:rPr>
      <w:rFonts w:asciiTheme="majorHAnsi" w:eastAsiaTheme="majorEastAsia" w:hAnsiTheme="majorHAnsi" w:cstheme="majorBidi"/>
      <w:color w:val="365F91" w:themeColor="accent1" w:themeShade="BF"/>
      <w:sz w:val="32"/>
      <w:szCs w:val="32"/>
    </w:rPr>
  </w:style>
  <w:style w:type="character" w:customStyle="1" w:styleId="Titre2Car">
    <w:name w:val="Titre 2 Car"/>
    <w:basedOn w:val="Policepardfaut"/>
    <w:link w:val="Titre2"/>
    <w:uiPriority w:val="9"/>
    <w:rsid w:val="00F41F30"/>
    <w:rPr>
      <w:rFonts w:asciiTheme="majorHAnsi" w:eastAsiaTheme="majorEastAsia" w:hAnsiTheme="majorHAnsi" w:cstheme="majorBidi"/>
      <w:color w:val="365F91" w:themeColor="accent1" w:themeShade="BF"/>
      <w:sz w:val="26"/>
      <w:szCs w:val="26"/>
    </w:rPr>
  </w:style>
  <w:style w:type="character" w:styleId="Lienhypertexte">
    <w:name w:val="Hyperlink"/>
    <w:basedOn w:val="Policepardfaut"/>
    <w:uiPriority w:val="99"/>
    <w:unhideWhenUsed/>
    <w:rsid w:val="006C4CBD"/>
    <w:rPr>
      <w:color w:val="0000FF" w:themeColor="hyperlink"/>
      <w:u w:val="single"/>
    </w:rPr>
  </w:style>
  <w:style w:type="character" w:styleId="Mentionnonrsolue">
    <w:name w:val="Unresolved Mention"/>
    <w:basedOn w:val="Policepardfaut"/>
    <w:uiPriority w:val="99"/>
    <w:semiHidden/>
    <w:unhideWhenUsed/>
    <w:rsid w:val="006C4CBD"/>
    <w:rPr>
      <w:color w:val="605E5C"/>
      <w:shd w:val="clear" w:color="auto" w:fill="E1DFDD"/>
    </w:rPr>
  </w:style>
  <w:style w:type="paragraph" w:styleId="NormalWeb">
    <w:name w:val="Normal (Web)"/>
    <w:basedOn w:val="Normal"/>
    <w:uiPriority w:val="99"/>
    <w:unhideWhenUsed/>
    <w:rsid w:val="000F6E3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efault">
    <w:name w:val="Default"/>
    <w:rsid w:val="00AE256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3717116">
      <w:bodyDiv w:val="1"/>
      <w:marLeft w:val="0"/>
      <w:marRight w:val="0"/>
      <w:marTop w:val="0"/>
      <w:marBottom w:val="0"/>
      <w:divBdr>
        <w:top w:val="none" w:sz="0" w:space="0" w:color="auto"/>
        <w:left w:val="none" w:sz="0" w:space="0" w:color="auto"/>
        <w:bottom w:val="none" w:sz="0" w:space="0" w:color="auto"/>
        <w:right w:val="none" w:sz="0" w:space="0" w:color="auto"/>
      </w:divBdr>
    </w:div>
    <w:div w:id="1332681270">
      <w:bodyDiv w:val="1"/>
      <w:marLeft w:val="0"/>
      <w:marRight w:val="0"/>
      <w:marTop w:val="0"/>
      <w:marBottom w:val="0"/>
      <w:divBdr>
        <w:top w:val="none" w:sz="0" w:space="0" w:color="auto"/>
        <w:left w:val="none" w:sz="0" w:space="0" w:color="auto"/>
        <w:bottom w:val="none" w:sz="0" w:space="0" w:color="auto"/>
        <w:right w:val="none" w:sz="0" w:space="0" w:color="auto"/>
      </w:divBdr>
    </w:div>
    <w:div w:id="1613783950">
      <w:bodyDiv w:val="1"/>
      <w:marLeft w:val="0"/>
      <w:marRight w:val="0"/>
      <w:marTop w:val="0"/>
      <w:marBottom w:val="0"/>
      <w:divBdr>
        <w:top w:val="none" w:sz="0" w:space="0" w:color="auto"/>
        <w:left w:val="none" w:sz="0" w:space="0" w:color="auto"/>
        <w:bottom w:val="none" w:sz="0" w:space="0" w:color="auto"/>
        <w:right w:val="none" w:sz="0" w:space="0" w:color="auto"/>
      </w:divBdr>
    </w:div>
    <w:div w:id="2105490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2</Pages>
  <Words>764</Words>
  <Characters>4204</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MILET (v50)</dc:creator>
  <cp:keywords/>
  <dc:description/>
  <cp:lastModifiedBy>Samuel MILET</cp:lastModifiedBy>
  <cp:revision>29</cp:revision>
  <dcterms:created xsi:type="dcterms:W3CDTF">2018-11-28T10:40:00Z</dcterms:created>
  <dcterms:modified xsi:type="dcterms:W3CDTF">2020-06-03T15:32:00Z</dcterms:modified>
</cp:coreProperties>
</file>